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1" w:rsidRDefault="00DF0957">
      <w:pPr>
        <w:pStyle w:val="20"/>
        <w:shd w:val="clear" w:color="auto" w:fill="auto"/>
      </w:pPr>
      <w:r>
        <w:t>АНТИКОРРУПЦИОННАЯ ПАМЯТКА ДЛЯ ПОЛУЧАТЕЛЕЙ СОЦИАЛЬНЫХ УСЛУГ ОБЛАСТНОГО ГОСУДАРСТВЕННОГО БЮДЖЕТНОГО</w:t>
      </w:r>
    </w:p>
    <w:p w:rsidR="001F0181" w:rsidRDefault="00DF0957">
      <w:pPr>
        <w:pStyle w:val="20"/>
        <w:shd w:val="clear" w:color="auto" w:fill="auto"/>
        <w:spacing w:after="300"/>
      </w:pPr>
      <w:r>
        <w:t xml:space="preserve">УЧРЕЖДЕНИЯ  </w:t>
      </w:r>
      <w:r w:rsidRPr="00DF0957">
        <w:rPr>
          <w:sz w:val="28"/>
          <w:szCs w:val="28"/>
        </w:rPr>
        <w:t>Областное казённое учреждение «</w:t>
      </w:r>
      <w:proofErr w:type="spellStart"/>
      <w:r w:rsidRPr="00DF0957">
        <w:rPr>
          <w:sz w:val="28"/>
          <w:szCs w:val="28"/>
        </w:rPr>
        <w:t>Долгоруковский</w:t>
      </w:r>
      <w:proofErr w:type="spellEnd"/>
      <w:r w:rsidRPr="00DF0957">
        <w:rPr>
          <w:sz w:val="28"/>
          <w:szCs w:val="28"/>
        </w:rPr>
        <w:t xml:space="preserve"> центр социальной помощи семье и детям «Доверие»</w:t>
      </w:r>
    </w:p>
    <w:p w:rsidR="001F0181" w:rsidRDefault="00DF0957">
      <w:pPr>
        <w:pStyle w:val="1"/>
        <w:shd w:val="clear" w:color="auto" w:fill="auto"/>
        <w:spacing w:before="0"/>
        <w:ind w:left="20" w:firstLine="580"/>
      </w:pPr>
      <w:r>
        <w:t>Что такое коррупция?</w:t>
      </w:r>
    </w:p>
    <w:p w:rsidR="001F0181" w:rsidRDefault="00DF0957">
      <w:pPr>
        <w:pStyle w:val="1"/>
        <w:shd w:val="clear" w:color="auto" w:fill="auto"/>
        <w:spacing w:before="0"/>
        <w:ind w:left="20" w:right="20" w:firstLine="580"/>
      </w:pPr>
      <w:proofErr w:type="gramStart"/>
      <w:r>
        <w:rPr>
          <w:rStyle w:val="a5"/>
        </w:rPr>
        <w:t>Коррупция</w:t>
      </w:r>
      <w:r>
        <w:t xml:space="preserve"> - это злоупотребление служебным положением, дача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</w:t>
      </w:r>
      <w:r>
        <w:t>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</w:p>
    <w:p w:rsidR="001F0181" w:rsidRDefault="00DF0957">
      <w:pPr>
        <w:pStyle w:val="1"/>
        <w:shd w:val="clear" w:color="auto" w:fill="auto"/>
        <w:spacing w:before="0"/>
        <w:ind w:left="20" w:right="20" w:firstLine="580"/>
      </w:pPr>
      <w:r>
        <w:t>(Федеральный закон «О противодей</w:t>
      </w:r>
      <w:r>
        <w:t xml:space="preserve">ствии коррупции» от 25.12.2008 №273 - </w:t>
      </w:r>
      <w:proofErr w:type="spellStart"/>
      <w:r>
        <w:rPr>
          <w:rStyle w:val="a6"/>
        </w:rPr>
        <w:t>Фз</w:t>
      </w:r>
      <w:proofErr w:type="spellEnd"/>
      <w:r>
        <w:rPr>
          <w:rStyle w:val="a6"/>
        </w:rPr>
        <w:t>).</w:t>
      </w:r>
    </w:p>
    <w:p w:rsidR="001F0181" w:rsidRDefault="00DF0957">
      <w:pPr>
        <w:pStyle w:val="1"/>
        <w:shd w:val="clear" w:color="auto" w:fill="auto"/>
        <w:spacing w:before="0"/>
        <w:ind w:left="20" w:right="20" w:firstLine="580"/>
      </w:pPr>
      <w:r>
        <w:t>К основным коррупционным преступлениям могут быть отнесены такие виды уголовно наказуемых деяний:</w:t>
      </w:r>
    </w:p>
    <w:p w:rsidR="001F0181" w:rsidRDefault="00DF0957">
      <w:pPr>
        <w:pStyle w:val="1"/>
        <w:numPr>
          <w:ilvl w:val="0"/>
          <w:numId w:val="1"/>
        </w:numPr>
        <w:shd w:val="clear" w:color="auto" w:fill="auto"/>
        <w:spacing w:before="0"/>
        <w:ind w:left="20" w:firstLine="580"/>
      </w:pPr>
      <w:r>
        <w:t xml:space="preserve"> злоупотребление должностными и иными полномочиями;</w:t>
      </w:r>
    </w:p>
    <w:p w:rsidR="001F0181" w:rsidRDefault="00DF0957">
      <w:pPr>
        <w:pStyle w:val="1"/>
        <w:numPr>
          <w:ilvl w:val="0"/>
          <w:numId w:val="1"/>
        </w:numPr>
        <w:shd w:val="clear" w:color="auto" w:fill="auto"/>
        <w:spacing w:before="0" w:line="370" w:lineRule="exact"/>
        <w:ind w:left="20" w:firstLine="580"/>
      </w:pPr>
      <w:r>
        <w:t xml:space="preserve"> получение и дача взятки;</w:t>
      </w:r>
    </w:p>
    <w:p w:rsidR="001F0181" w:rsidRDefault="00DF0957">
      <w:pPr>
        <w:pStyle w:val="1"/>
        <w:shd w:val="clear" w:color="auto" w:fill="auto"/>
        <w:spacing w:before="0" w:line="370" w:lineRule="exact"/>
        <w:ind w:left="20" w:firstLine="580"/>
      </w:pPr>
      <w:r>
        <w:t>-служебный подлог.</w:t>
      </w:r>
    </w:p>
    <w:p w:rsidR="001F0181" w:rsidRDefault="00DF0957">
      <w:pPr>
        <w:pStyle w:val="1"/>
        <w:shd w:val="clear" w:color="auto" w:fill="auto"/>
        <w:spacing w:before="0" w:line="370" w:lineRule="exact"/>
        <w:ind w:left="20" w:right="20" w:firstLine="580"/>
      </w:pPr>
      <w:r>
        <w:t>Для того чтобы соо</w:t>
      </w:r>
      <w:r>
        <w:t>бщить о фактах злоупотребления со стороны сотрудников Центра своим служебным положением, Вы можете обратиться к директору Центра с письменным заявлением.</w:t>
      </w:r>
    </w:p>
    <w:p w:rsidR="001F0181" w:rsidRDefault="00DF0957">
      <w:pPr>
        <w:pStyle w:val="20"/>
        <w:shd w:val="clear" w:color="auto" w:fill="auto"/>
        <w:spacing w:line="365" w:lineRule="exact"/>
        <w:ind w:left="20" w:firstLine="580"/>
        <w:jc w:val="both"/>
      </w:pPr>
      <w:r>
        <w:t>Заявление должно содержать следующую информацию:</w:t>
      </w:r>
    </w:p>
    <w:p w:rsidR="001F0181" w:rsidRDefault="00DF0957">
      <w:pPr>
        <w:pStyle w:val="1"/>
        <w:numPr>
          <w:ilvl w:val="0"/>
          <w:numId w:val="1"/>
        </w:numPr>
        <w:shd w:val="clear" w:color="auto" w:fill="auto"/>
        <w:spacing w:before="0" w:line="365" w:lineRule="exact"/>
        <w:ind w:left="20" w:firstLine="580"/>
      </w:pPr>
      <w:r>
        <w:t xml:space="preserve"> дата, время, место, в котором произошло нарушение;</w:t>
      </w:r>
    </w:p>
    <w:p w:rsidR="001F0181" w:rsidRDefault="00DF0957">
      <w:pPr>
        <w:pStyle w:val="1"/>
        <w:numPr>
          <w:ilvl w:val="0"/>
          <w:numId w:val="1"/>
        </w:numPr>
        <w:shd w:val="clear" w:color="auto" w:fill="auto"/>
        <w:spacing w:before="0" w:line="365" w:lineRule="exact"/>
        <w:ind w:left="20" w:right="20" w:firstLine="580"/>
      </w:pPr>
      <w:r>
        <w:t xml:space="preserve"> вещественные доказательства или документы, подтверждающие факты в заявлении;</w:t>
      </w:r>
    </w:p>
    <w:p w:rsidR="001F0181" w:rsidRDefault="00DF0957">
      <w:pPr>
        <w:pStyle w:val="1"/>
        <w:numPr>
          <w:ilvl w:val="0"/>
          <w:numId w:val="1"/>
        </w:numPr>
        <w:shd w:val="clear" w:color="auto" w:fill="auto"/>
        <w:spacing w:before="0" w:line="365" w:lineRule="exact"/>
        <w:ind w:left="20" w:firstLine="580"/>
      </w:pPr>
      <w:r>
        <w:t xml:space="preserve"> свидетели указанного нарушения.</w:t>
      </w:r>
    </w:p>
    <w:p w:rsidR="001F0181" w:rsidRDefault="00DF0957">
      <w:pPr>
        <w:pStyle w:val="20"/>
        <w:shd w:val="clear" w:color="auto" w:fill="auto"/>
        <w:spacing w:line="365" w:lineRule="exact"/>
        <w:ind w:left="20" w:firstLine="580"/>
        <w:jc w:val="both"/>
      </w:pPr>
      <w:r>
        <w:t>Поводом для обращения могут служить:</w:t>
      </w:r>
    </w:p>
    <w:p w:rsidR="001F0181" w:rsidRDefault="00DF0957">
      <w:pPr>
        <w:pStyle w:val="1"/>
        <w:shd w:val="clear" w:color="auto" w:fill="auto"/>
        <w:tabs>
          <w:tab w:val="left" w:pos="3077"/>
        </w:tabs>
        <w:spacing w:before="0" w:line="365" w:lineRule="exact"/>
        <w:ind w:left="20" w:firstLine="580"/>
      </w:pPr>
      <w:r>
        <w:t>-взяточничество</w:t>
      </w:r>
      <w:r>
        <w:tab/>
        <w:t xml:space="preserve">и принятие сотрудниками Центра </w:t>
      </w:r>
      <w:proofErr w:type="gramStart"/>
      <w:r>
        <w:t>денежных</w:t>
      </w:r>
      <w:proofErr w:type="gramEnd"/>
    </w:p>
    <w:p w:rsidR="001F0181" w:rsidRDefault="00DF0957">
      <w:pPr>
        <w:pStyle w:val="1"/>
        <w:shd w:val="clear" w:color="auto" w:fill="auto"/>
        <w:spacing w:before="0" w:line="365" w:lineRule="exact"/>
        <w:ind w:left="20"/>
        <w:jc w:val="left"/>
      </w:pPr>
      <w:r>
        <w:t>подношений;</w:t>
      </w:r>
    </w:p>
    <w:p w:rsidR="001F0181" w:rsidRDefault="00DF0957">
      <w:pPr>
        <w:pStyle w:val="1"/>
        <w:numPr>
          <w:ilvl w:val="0"/>
          <w:numId w:val="1"/>
        </w:numPr>
        <w:shd w:val="clear" w:color="auto" w:fill="auto"/>
        <w:spacing w:before="0" w:line="365" w:lineRule="exact"/>
        <w:ind w:left="20" w:firstLine="580"/>
      </w:pPr>
      <w:r>
        <w:t xml:space="preserve"> подарки либо иные формы передачи ценнос</w:t>
      </w:r>
      <w:r>
        <w:t>тей;</w:t>
      </w:r>
    </w:p>
    <w:p w:rsidR="001F0181" w:rsidRDefault="00DF0957">
      <w:pPr>
        <w:pStyle w:val="1"/>
        <w:numPr>
          <w:ilvl w:val="0"/>
          <w:numId w:val="1"/>
        </w:numPr>
        <w:shd w:val="clear" w:color="auto" w:fill="auto"/>
        <w:spacing w:before="0" w:line="365" w:lineRule="exact"/>
        <w:ind w:left="20" w:firstLine="580"/>
      </w:pPr>
      <w:r>
        <w:t xml:space="preserve"> - вымогательство, подстрекательство или получение взяток;</w:t>
      </w:r>
    </w:p>
    <w:p w:rsidR="001F0181" w:rsidRDefault="00DF0957">
      <w:pPr>
        <w:pStyle w:val="1"/>
        <w:numPr>
          <w:ilvl w:val="0"/>
          <w:numId w:val="1"/>
        </w:numPr>
        <w:shd w:val="clear" w:color="auto" w:fill="auto"/>
        <w:spacing w:before="0" w:line="365" w:lineRule="exact"/>
        <w:ind w:left="20" w:right="20" w:firstLine="580"/>
      </w:pPr>
      <w:r>
        <w:t xml:space="preserve"> использование в целях, не связанных с исполнением должностных обязанностей, средств материально- технического или иного обеспечения государственного имущества, а также передачи их другим лица</w:t>
      </w:r>
      <w:r>
        <w:t>м.</w:t>
      </w:r>
    </w:p>
    <w:p w:rsidR="001F0181" w:rsidRDefault="00DF0957">
      <w:pPr>
        <w:pStyle w:val="11"/>
        <w:keepNext/>
        <w:keepLines/>
        <w:shd w:val="clear" w:color="auto" w:fill="auto"/>
        <w:ind w:left="20" w:right="20"/>
      </w:pPr>
      <w:bookmarkStart w:id="0" w:name="bookmark0"/>
      <w:r>
        <w:t>В случае</w:t>
      </w:r>
      <w:proofErr w:type="gramStart"/>
      <w:r>
        <w:t>,</w:t>
      </w:r>
      <w:proofErr w:type="gramEnd"/>
      <w:r>
        <w:t xml:space="preserve"> если у Вас вымогают взятку, необходимо незамедлительно сообщить о факте вымогательства директору </w:t>
      </w:r>
      <w:bookmarkEnd w:id="0"/>
      <w:r>
        <w:rPr>
          <w:sz w:val="28"/>
          <w:szCs w:val="28"/>
        </w:rPr>
        <w:t>Областного казённого</w:t>
      </w:r>
      <w:r w:rsidRPr="00DF0957">
        <w:rPr>
          <w:sz w:val="28"/>
          <w:szCs w:val="28"/>
        </w:rPr>
        <w:t xml:space="preserve"> учреждение «</w:t>
      </w:r>
      <w:proofErr w:type="spellStart"/>
      <w:r w:rsidRPr="00DF0957">
        <w:rPr>
          <w:sz w:val="28"/>
          <w:szCs w:val="28"/>
        </w:rPr>
        <w:t>Долгоруковский</w:t>
      </w:r>
      <w:proofErr w:type="spellEnd"/>
      <w:r w:rsidRPr="00DF095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bookmarkStart w:id="1" w:name="_GoBack"/>
      <w:bookmarkEnd w:id="1"/>
      <w:r w:rsidRPr="00DF0957">
        <w:rPr>
          <w:sz w:val="28"/>
          <w:szCs w:val="28"/>
        </w:rPr>
        <w:t xml:space="preserve"> социальной помощи семье и детям «Доверие»</w:t>
      </w:r>
    </w:p>
    <w:sectPr w:rsidR="001F0181">
      <w:type w:val="continuous"/>
      <w:pgSz w:w="11909" w:h="16838"/>
      <w:pgMar w:top="898" w:right="1272" w:bottom="898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57" w:rsidRDefault="00DF0957">
      <w:r>
        <w:separator/>
      </w:r>
    </w:p>
  </w:endnote>
  <w:endnote w:type="continuationSeparator" w:id="0">
    <w:p w:rsidR="00DF0957" w:rsidRDefault="00DF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57" w:rsidRDefault="00DF0957"/>
  </w:footnote>
  <w:footnote w:type="continuationSeparator" w:id="0">
    <w:p w:rsidR="00DF0957" w:rsidRDefault="00DF09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021"/>
    <w:multiLevelType w:val="multilevel"/>
    <w:tmpl w:val="5AC23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0181"/>
    <w:rsid w:val="001F0181"/>
    <w:rsid w:val="00D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22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53535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22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2017-10-13T12:02:00Z</dcterms:created>
  <dcterms:modified xsi:type="dcterms:W3CDTF">2017-10-13T12:04:00Z</dcterms:modified>
</cp:coreProperties>
</file>